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"1-1" \h \z \u</w:instrText>
            <w:fldChar w:fldCharType="separate"/>
            <w:fldChar w:fldCharType="end"/>
          </w:r>
        </w:p>
      </w:sdtContent>
    </w:sdt>
    <w:bookmarkStart w:id="29" w:name="Xdd2701e48aac4b47cd97d98d066c5294ce12d6e"/>
    <w:p>
      <w:pPr>
        <w:pStyle w:val="Heading1"/>
      </w:pPr>
      <w:r>
        <w:t xml:space="preserve">QuitSure AI Support Chatbot: Architecture and Integration Design</w:t>
      </w:r>
    </w:p>
    <w:p>
      <w:pPr>
        <w:pStyle w:val="FirstParagraph"/>
      </w:pPr>
      <w:r>
        <w:rPr>
          <w:bCs/>
          <w:b/>
        </w:rPr>
        <w:t xml:space="preserve">Prepared for:</w:t>
      </w:r>
      <w:r>
        <w:t xml:space="preserve"> </w:t>
      </w:r>
      <w:r>
        <w:t xml:space="preserve">Kriti (CTO), for technical review and approval</w:t>
      </w:r>
      <w:r>
        <w:t xml:space="preserve"> </w:t>
      </w:r>
      <w:r>
        <w:rPr>
          <w:bCs/>
          <w:b/>
        </w:rPr>
        <w:t xml:space="preserve">Scope:</w:t>
      </w:r>
      <w:r>
        <w:t xml:space="preserve"> </w:t>
      </w:r>
      <w:r>
        <w:t xml:space="preserve">how the AI support assistant is designed and how it integrates with the QuitSure app and the existing Freshchat coaching flow.</w:t>
      </w:r>
    </w:p>
    <w:p>
      <w:r>
        <w:pict>
          <v:rect style="width:0;height:1.5pt" o:hralign="center" o:hrstd="t" o:hr="t"/>
        </w:pict>
      </w:r>
    </w:p>
    <w:bookmarkStart w:id="20" w:name="overview"/>
    <w:p>
      <w:pPr>
        <w:pStyle w:val="Heading2"/>
      </w:pPr>
      <w:r>
        <w:t xml:space="preserve">1. Overview</w:t>
      </w:r>
    </w:p>
    <w:p>
      <w:pPr>
        <w:pStyle w:val="FirstParagraph"/>
      </w:pPr>
      <w:r>
        <w:t xml:space="preserve">An in-app AI support assistant. The user opens the chat and talks to the AI first. The AI answers</w:t>
      </w:r>
      <w:r>
        <w:t xml:space="preserve"> </w:t>
      </w:r>
      <w:r>
        <w:t xml:space="preserve">support, subscription, and program questions instantly from QuitSure’s approved knowledge. When it</w:t>
      </w:r>
      <w:r>
        <w:t xml:space="preserve"> </w:t>
      </w:r>
      <w:r>
        <w:t xml:space="preserve">cannot answer, or the user asks for a person, it hands the conversation to a human coach in Freshchat,</w:t>
      </w:r>
      <w:r>
        <w:t xml:space="preserve"> </w:t>
      </w:r>
      <w:r>
        <w:t xml:space="preserve">along with a written summary so the coach has full context.</w:t>
      </w:r>
    </w:p>
    <w:p>
      <w:pPr>
        <w:pStyle w:val="BodyText"/>
      </w:pPr>
      <w:r>
        <w:t xml:space="preserve">The AI service is a standalone stateless HTTP API. The app owns the chat UI and the Freshchat handoff.</w:t>
      </w:r>
      <w:r>
        <w:t xml:space="preserve"> </w:t>
      </w:r>
      <w:r>
        <w:t xml:space="preserve">The AI service never touches Freshchat directly.</w:t>
      </w:r>
    </w:p>
    <w:p>
      <w:r>
        <w:pict>
          <v:rect style="width:0;height:1.5pt" o:hralign="center" o:hrstd="t" o:hr="t"/>
        </w:pict>
      </w:r>
    </w:p>
    <w:bookmarkEnd w:id="20"/>
    <w:bookmarkStart w:id="21" w:name="the-ai-brain-overview"/>
    <w:p>
      <w:pPr>
        <w:pStyle w:val="Heading2"/>
      </w:pPr>
      <w:r>
        <w:t xml:space="preserve">2. The AI brain (overview)</w:t>
      </w:r>
    </w:p>
    <w:p>
      <w:pPr>
        <w:pStyle w:val="FirstParagraph"/>
      </w:pPr>
      <w:r>
        <w:t xml:space="preserve">The assistant is built on retrieval-augmented generation (RAG), grounded strictly in approved content: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Knowledge base:</w:t>
      </w:r>
      <w:r>
        <w:t xml:space="preserve"> </w:t>
      </w:r>
      <w:r>
        <w:t xml:space="preserve">QuitSure’s approved</w:t>
      </w:r>
      <w:r>
        <w:t xml:space="preserve"> </w:t>
      </w:r>
      <w:r>
        <w:t xml:space="preserve">“</w:t>
      </w:r>
      <w:r>
        <w:t xml:space="preserve">Chat Shortcuts</w:t>
      </w:r>
      <w:r>
        <w:t xml:space="preserve">”</w:t>
      </w:r>
      <w:r>
        <w:t xml:space="preserve"> </w:t>
      </w:r>
      <w:r>
        <w:t xml:space="preserve">content (~490 curated Q&amp;A entries), not the</w:t>
      </w:r>
      <w:r>
        <w:t xml:space="preserve"> </w:t>
      </w:r>
      <w:r>
        <w:t xml:space="preserve">open internet and not raw coach transcripts. Answers come only from this approved material.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Retrieval:</w:t>
      </w:r>
      <w:r>
        <w:t xml:space="preserve"> </w:t>
      </w:r>
      <w:r>
        <w:t xml:space="preserve">for each user message, the most relevant approved answers are retrieved using a</w:t>
      </w:r>
      <w:r>
        <w:t xml:space="preserve"> </w:t>
      </w:r>
      <w:r>
        <w:t xml:space="preserve">hybrid of semantic (embedding) and keyword search, filtered to the user’s program and platform.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Generation:</w:t>
      </w:r>
      <w:r>
        <w:t xml:space="preserve"> </w:t>
      </w:r>
      <w:r>
        <w:t xml:space="preserve">a Gemini model composes the reply strictly from those retrieved answers, in the</w:t>
      </w:r>
      <w:r>
        <w:t xml:space="preserve"> </w:t>
      </w:r>
      <w:r>
        <w:t xml:space="preserve">user’s language (English, Hindi, Hinglish, and others).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 and stage aware:</w:t>
      </w:r>
      <w:r>
        <w:t xml:space="preserve"> </w:t>
      </w:r>
      <w:r>
        <w:t xml:space="preserve">answers adapt to the user’s program (Original / Relaxed) and current</w:t>
      </w:r>
      <w:r>
        <w:t xml:space="preserve"> </w:t>
      </w:r>
      <w:r>
        <w:t xml:space="preserve">day, so stage-specific concepts are only shared when appropriate.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Layered safety (no hallucination):</w:t>
      </w:r>
      <w:r>
        <w:t xml:space="preserve"> </w:t>
      </w:r>
      <w:r>
        <w:t xml:space="preserve">a retrieval-confidence floor (abstain if nothing relevant),</w:t>
      </w:r>
      <w:r>
        <w:t xml:space="preserve"> </w:t>
      </w:r>
      <w:r>
        <w:t xml:space="preserve">strict grounding instructions, a deterministic self-harm gate, and an anti-hallucination backstop.</w:t>
      </w:r>
      <w:r>
        <w:t xml:space="preserve"> </w:t>
      </w:r>
      <w:r>
        <w:t xml:space="preserve">When unsure, it escalates rather than guessing.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Escalation:</w:t>
      </w:r>
      <w:r>
        <w:t xml:space="preserve"> </w:t>
      </w:r>
      <w:r>
        <w:t xml:space="preserve">the response always carries a decision, either answer or escalate with a reason (cannot</w:t>
      </w:r>
      <w:r>
        <w:t xml:space="preserve"> </w:t>
      </w:r>
      <w:r>
        <w:t xml:space="preserve">answer, medical beyond the approved content, self-harm/crisis, user asked for a human, frustration,</w:t>
      </w:r>
      <w:r>
        <w:t xml:space="preserve"> </w:t>
      </w:r>
      <w:r>
        <w:t xml:space="preserve">or an account action needing a human).</w:t>
      </w:r>
    </w:p>
    <w:p>
      <w:pPr>
        <w:pStyle w:val="FirstParagraph"/>
      </w:pPr>
      <w:r>
        <w:t xml:space="preserve">The service is stateless: it holds no session memory. The app passes the recent conversation on each</w:t>
      </w:r>
      <w:r>
        <w:t xml:space="preserve"> </w:t>
      </w:r>
      <w:r>
        <w:t xml:space="preserve">request.</w:t>
      </w:r>
    </w:p>
    <w:p>
      <w:r>
        <w:pict>
          <v:rect style="width:0;height:1.5pt" o:hralign="center" o:hrstd="t" o:hr="t"/>
        </w:pict>
      </w:r>
    </w:p>
    <w:bookmarkEnd w:id="21"/>
    <w:bookmarkStart w:id="22" w:name="user-flow"/>
    <w:p>
      <w:pPr>
        <w:pStyle w:val="Heading2"/>
      </w:pPr>
      <w:r>
        <w:t xml:space="preserve">3. User flow</w:t>
      </w:r>
    </w:p>
    <w:p>
      <w:pPr>
        <w:pStyle w:val="FirstParagraph"/>
      </w:pPr>
      <w:r>
        <w:rPr>
          <w:bCs/>
          <w:b/>
        </w:rPr>
        <w:t xml:space="preserve">Entry.</w:t>
      </w:r>
      <w:r>
        <w:t xml:space="preserve"> </w:t>
      </w:r>
      <w:r>
        <w:t xml:space="preserve">The user taps the chat icon. The app makes one decision:</w:t>
      </w:r>
    </w:p>
    <w:p>
      <w:pPr>
        <w:pStyle w:val="BlockText"/>
      </w:pPr>
      <w:r>
        <w:t xml:space="preserve">Has this user escalated to a coach in the last 48 hours?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Yes</w:t>
      </w:r>
      <w:r>
        <w:t xml:space="preserve"> </w:t>
      </w:r>
      <w:r>
        <w:t xml:space="preserve">-&gt; open the Freshchat coach thread (continue with the human).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No</w:t>
      </w:r>
      <w:r>
        <w:t xml:space="preserve"> </w:t>
      </w:r>
      <w:r>
        <w:t xml:space="preserve">-&gt; open a fresh AI chat.</w:t>
      </w:r>
    </w:p>
    <w:p>
      <w:pPr>
        <w:pStyle w:val="FirstParagraph"/>
      </w:pPr>
      <w:r>
        <w:rPr>
          <w:bCs/>
          <w:b/>
        </w:rPr>
        <w:t xml:space="preserve">In the AI chat.</w:t>
      </w:r>
      <w:r>
        <w:t xml:space="preserve"> </w:t>
      </w:r>
      <w:r>
        <w:t xml:space="preserve">The user asks; the AI answers, tailored to their program and day. Thumbs up/down</w:t>
      </w:r>
      <w:r>
        <w:t xml:space="preserve"> </w:t>
      </w:r>
      <w:r>
        <w:t xml:space="preserve">on each reply. A</w:t>
      </w:r>
      <w:r>
        <w:t xml:space="preserve"> </w:t>
      </w:r>
      <w:r>
        <w:t xml:space="preserve">“</w:t>
      </w:r>
      <w:r>
        <w:t xml:space="preserve">Talk to a coach</w:t>
      </w:r>
      <w:r>
        <w:t xml:space="preserve">”</w:t>
      </w:r>
      <w:r>
        <w:t xml:space="preserve"> </w:t>
      </w:r>
      <w:r>
        <w:t xml:space="preserve">option is always available for a one-tap human handoff. The AI</w:t>
      </w:r>
      <w:r>
        <w:t xml:space="preserve"> </w:t>
      </w:r>
      <w:r>
        <w:t xml:space="preserve">escalates automatically when it cannot answer, detects a medical/crisis/frustration case, or the user</w:t>
      </w:r>
      <w:r>
        <w:t xml:space="preserve"> </w:t>
      </w:r>
      <w:r>
        <w:t xml:space="preserve">requests a human.</w:t>
      </w:r>
    </w:p>
    <w:p>
      <w:pPr>
        <w:pStyle w:val="BodyText"/>
      </w:pPr>
      <w:r>
        <w:rPr>
          <w:bCs/>
          <w:b/>
        </w:rPr>
        <w:t xml:space="preserve">On escalation.</w:t>
      </w:r>
      <w:r>
        <w:t xml:space="preserve"> </w:t>
      </w:r>
      <w:r>
        <w:t xml:space="preserve">A coach is assigned in Freshchat, the AI’s contextual summary is attached for the</w:t>
      </w:r>
      <w:r>
        <w:t xml:space="preserve"> </w:t>
      </w:r>
      <w:r>
        <w:t xml:space="preserve">coach, and the conversation moves to the Freshchat screen. This starts the 48-hour human window, so a</w:t>
      </w:r>
      <w:r>
        <w:t xml:space="preserve"> </w:t>
      </w:r>
      <w:r>
        <w:t xml:space="preserve">returning user reaches the coach directly. Coaches reply within a few minutes, 24/7. After 48 hours,</w:t>
      </w:r>
      <w:r>
        <w:t xml:space="preserve"> </w:t>
      </w:r>
      <w:r>
        <w:t xml:space="preserve">the next visit starts fresh with the AI.</w:t>
      </w:r>
    </w:p>
    <w:p>
      <w:pPr>
        <w:pStyle w:val="BodyText"/>
      </w:pPr>
      <w:r>
        <w:rPr>
          <w:bCs/>
          <w:b/>
        </w:rPr>
        <w:t xml:space="preserve">Crisis.</w:t>
      </w:r>
      <w:r>
        <w:t xml:space="preserve"> </w:t>
      </w:r>
      <w:r>
        <w:t xml:space="preserve">Any self-harm signal triggers an immediate helpline response and escalation to a human.</w:t>
      </w:r>
    </w:p>
    <w:p>
      <w:r>
        <w:pict>
          <v:rect style="width:0;height:1.5pt" o:hralign="center" o:hrstd="t" o:hr="t"/>
        </w:pict>
      </w:r>
    </w:p>
    <w:bookmarkEnd w:id="22"/>
    <w:bookmarkStart w:id="23" w:name="app-and-freshchat-integration"/>
    <w:p>
      <w:pPr>
        <w:pStyle w:val="Heading2"/>
      </w:pPr>
      <w:r>
        <w:t xml:space="preserve">4. App and Freshchat integration</w:t>
      </w:r>
    </w:p>
    <w:p>
      <w:pPr>
        <w:numPr>
          <w:ilvl w:val="0"/>
          <w:numId w:val="1002"/>
        </w:numPr>
        <w:pStyle w:val="Compact"/>
      </w:pPr>
      <w:r>
        <w:t xml:space="preserve">The app calls the AI service at</w:t>
      </w:r>
      <w:r>
        <w:t xml:space="preserve"> </w:t>
      </w:r>
      <w:r>
        <w:rPr>
          <w:rStyle w:val="VerbatimChar"/>
        </w:rPr>
        <w:t xml:space="preserve">POST /chat</w:t>
      </w:r>
      <w:r>
        <w:t xml:space="preserve"> </w:t>
      </w:r>
      <w:r>
        <w:t xml:space="preserve">per user message, sending the message, recent history,</w:t>
      </w:r>
      <w:r>
        <w:t xml:space="preserve"> </w:t>
      </w:r>
      <w:r>
        <w:t xml:space="preserve">and context (program, platform, current day, subscription status). The service returns the answer, an</w:t>
      </w:r>
      <w:r>
        <w:t xml:space="preserve"> </w:t>
      </w:r>
      <w:r>
        <w:t xml:space="preserve">escalate flag, the reason, a routing hint (coaching or technical), a message id (for feedback), and,</w:t>
      </w:r>
      <w:r>
        <w:t xml:space="preserve"> </w:t>
      </w:r>
      <w:r>
        <w:t xml:space="preserve">when escalating, a</w:t>
      </w:r>
      <w:r>
        <w:t xml:space="preserve"> </w:t>
      </w:r>
      <w:r>
        <w:rPr>
          <w:bCs/>
          <w:b/>
        </w:rPr>
        <w:t xml:space="preserve">contextual summary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coach summary is a short paragraph</w:t>
      </w:r>
      <w:r>
        <w:t xml:space="preserve">, not a single line: it states what the user asked, what</w:t>
      </w:r>
      <w:r>
        <w:t xml:space="preserve"> </w:t>
      </w:r>
      <w:r>
        <w:t xml:space="preserve">the AI covered or attempted, the user’s stage (program and day), and why it is being handed off, so</w:t>
      </w:r>
      <w:r>
        <w:t xml:space="preserve"> </w:t>
      </w:r>
      <w:r>
        <w:t xml:space="preserve">the coach has full context on pickup.</w:t>
      </w:r>
    </w:p>
    <w:p>
      <w:pPr>
        <w:numPr>
          <w:ilvl w:val="0"/>
          <w:numId w:val="1002"/>
        </w:numPr>
        <w:pStyle w:val="Compact"/>
      </w:pPr>
      <w:r>
        <w:t xml:space="preserve">On escalation, the app assigns a coach in Freshchat, attaches the AI summary so it is visible to the</w:t>
      </w:r>
      <w:r>
        <w:t xml:space="preserve"> </w:t>
      </w:r>
      <w:r>
        <w:t xml:space="preserve">coach in their agent view, and routes to the correct team (coaching vs technical). Freshchat remains</w:t>
      </w:r>
      <w:r>
        <w:t xml:space="preserve"> </w:t>
      </w:r>
      <w:r>
        <w:t xml:space="preserve">the human layer; the AI service never posts to Freshchat itself.</w:t>
      </w:r>
    </w:p>
    <w:p>
      <w:pPr>
        <w:numPr>
          <w:ilvl w:val="0"/>
          <w:numId w:val="1002"/>
        </w:numPr>
        <w:pStyle w:val="Compact"/>
      </w:pPr>
      <w:r>
        <w:t xml:space="preserve">Feedback (thumbs up/down) is sent to the AI service to drive continuous improvement of the knowledge.</w:t>
      </w:r>
    </w:p>
    <w:p>
      <w:pPr>
        <w:numPr>
          <w:ilvl w:val="0"/>
          <w:numId w:val="1002"/>
        </w:numPr>
        <w:pStyle w:val="Compact"/>
      </w:pPr>
      <w:r>
        <w:t xml:space="preserve">LeanSure (P11) users are gated off the AI, as the knowledge base is smoking-cessation only.</w:t>
      </w:r>
    </w:p>
    <w:p>
      <w:r>
        <w:pict>
          <v:rect style="width:0;height:1.5pt" o:hralign="center" o:hrstd="t" o:hr="t"/>
        </w:pict>
      </w:r>
    </w:p>
    <w:bookmarkEnd w:id="23"/>
    <w:bookmarkStart w:id="24" w:name="data-and-storage"/>
    <w:p>
      <w:pPr>
        <w:pStyle w:val="Heading2"/>
      </w:pPr>
      <w:r>
        <w:t xml:space="preserve">5. Data and storage</w:t>
      </w:r>
    </w:p>
    <w:p>
      <w:pPr>
        <w:pStyle w:val="FirstParagraph"/>
      </w:pPr>
      <w:r>
        <w:t xml:space="preserve">Three distinct kinds of data, stored separately: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Live conversation:</w:t>
      </w:r>
      <w:r>
        <w:t xml:space="preserve"> </w:t>
      </w:r>
      <w:r>
        <w:t xml:space="preserve">held by the app during the session and passed to the stateless</w:t>
      </w:r>
      <w:r>
        <w:t xml:space="preserve"> </w:t>
      </w:r>
      <w:r>
        <w:rPr>
          <w:rStyle w:val="VerbatimChar"/>
        </w:rPr>
        <w:t xml:space="preserve">/chat</w:t>
      </w:r>
      <w:r>
        <w:t xml:space="preserve"> </w:t>
      </w:r>
      <w:r>
        <w:t xml:space="preserve">API</w:t>
      </w:r>
      <w:r>
        <w:t xml:space="preserve"> </w:t>
      </w:r>
      <w:r>
        <w:t xml:space="preserve">each turn. Nothing about the live turn is retained by the API itself beyond logging.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AI conversation history:</w:t>
      </w:r>
      <w:r>
        <w:t xml:space="preserve"> </w:t>
      </w:r>
      <w:r>
        <w:t xml:space="preserve">stored in our database as a single continuous thread per user, and</w:t>
      </w:r>
      <w:r>
        <w:t xml:space="preserve"> </w:t>
      </w:r>
      <w:r>
        <w:t xml:space="preserve">returned to the app via a</w:t>
      </w:r>
      <w:r>
        <w:t xml:space="preserve"> </w:t>
      </w:r>
      <w:r>
        <w:rPr>
          <w:rStyle w:val="VerbatimChar"/>
        </w:rPr>
        <w:t xml:space="preserve">GET /history</w:t>
      </w:r>
      <w:r>
        <w:t xml:space="preserve"> </w:t>
      </w:r>
      <w:r>
        <w:t xml:space="preserve">endpoint so users can see their past AI chats. Because this</w:t>
      </w:r>
      <w:r>
        <w:t xml:space="preserve"> </w:t>
      </w:r>
      <w:r>
        <w:t xml:space="preserve">is user-facing, messages are stored verbatim and protected by access control and a retention window</w:t>
      </w:r>
      <w:r>
        <w:t xml:space="preserve"> </w:t>
      </w:r>
      <w:r>
        <w:t xml:space="preserve">(not redacted).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Coach conversations:</w:t>
      </w:r>
      <w:r>
        <w:t xml:space="preserve"> </w:t>
      </w:r>
      <w:r>
        <w:t xml:space="preserve">held in Freshchat, which is also where the user’s coach chat history lives.</w:t>
      </w:r>
    </w:p>
    <w:p>
      <w:pPr>
        <w:pStyle w:val="FirstParagraph"/>
      </w:pPr>
      <w:r>
        <w:t xml:space="preserve">The same store also powers knowledge improvement (identifying gaps and reviewing feedback).</w:t>
      </w:r>
    </w:p>
    <w:p>
      <w:pPr>
        <w:pStyle w:val="BodyText"/>
      </w:pPr>
      <w:r>
        <w:rPr>
          <w:bCs/>
          <w:b/>
        </w:rPr>
        <w:t xml:space="preserve">Schema (two tables):</w:t>
      </w:r>
      <w:r>
        <w:t xml:space="preserve"> </w:t>
      </w:r>
      <w:r>
        <w:t xml:space="preserve">- A chat-log table: one row per turn (message, answer, program, platform, current day, subscription</w:t>
      </w:r>
      <w:r>
        <w:t xml:space="preserve"> </w:t>
      </w:r>
      <w:r>
        <w:t xml:space="preserve">status, retrieval confidence, escalation flag and reason, timestamp), keyed and indexed by user id</w:t>
      </w:r>
      <w:r>
        <w:t xml:space="preserve"> </w:t>
      </w:r>
      <w:r>
        <w:t xml:space="preserve">and time to serve history.</w:t>
      </w:r>
      <w:r>
        <w:t xml:space="preserve"> </w:t>
      </w:r>
      <w:r>
        <w:t xml:space="preserve">- A feedback table: thumbs rating and optional note, linked to the reply.</w:t>
      </w:r>
    </w:p>
    <w:p>
      <w:r>
        <w:pict>
          <v:rect style="width:0;height:1.5pt" o:hralign="center" o:hrstd="t" o:hr="t"/>
        </w:pict>
      </w:r>
    </w:p>
    <w:bookmarkEnd w:id="24"/>
    <w:bookmarkStart w:id="25" w:name="security-and-data-protection-design"/>
    <w:p>
      <w:pPr>
        <w:pStyle w:val="Heading2"/>
      </w:pPr>
      <w:r>
        <w:t xml:space="preserve">6. Security and data protection (design)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Authentication:</w:t>
      </w:r>
      <w:r>
        <w:t xml:space="preserve"> </w:t>
      </w:r>
      <w:r>
        <w:t xml:space="preserve">the app authenticates to the AI service using the app’s existing access token</w:t>
      </w:r>
      <w:r>
        <w:t xml:space="preserve"> </w:t>
      </w:r>
      <w:r>
        <w:t xml:space="preserve">(Bearer), verified server-side; a shared key is used for internal and test access.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Transport:</w:t>
      </w:r>
      <w:r>
        <w:t xml:space="preserve"> </w:t>
      </w:r>
      <w:r>
        <w:t xml:space="preserve">all calls over HTTPS.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PII:</w:t>
      </w:r>
      <w:r>
        <w:t xml:space="preserve"> </w:t>
      </w:r>
      <w:r>
        <w:t xml:space="preserve">conversation data is held on a restricted production database with access limited to the</w:t>
      </w:r>
      <w:r>
        <w:t xml:space="preserve"> </w:t>
      </w:r>
      <w:r>
        <w:t xml:space="preserve">improvement/support role, and a defined retention window after which records are deleted.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Grounding as a safety property:</w:t>
      </w:r>
      <w:r>
        <w:t xml:space="preserve"> </w:t>
      </w:r>
      <w:r>
        <w:t xml:space="preserve">because the AI answers only from approved content, it does not</w:t>
      </w:r>
      <w:r>
        <w:t xml:space="preserve"> </w:t>
      </w:r>
      <w:r>
        <w:t xml:space="preserve">surface unapproved medical or policy claims; anything outside that content escalates to a human.</w:t>
      </w:r>
    </w:p>
    <w:p>
      <w:r>
        <w:pict>
          <v:rect style="width:0;height:1.5pt" o:hralign="center" o:hrstd="t" o:hr="t"/>
        </w:pict>
      </w:r>
    </w:p>
    <w:bookmarkEnd w:id="25"/>
    <w:bookmarkStart w:id="26" w:name="responsibilities"/>
    <w:p>
      <w:pPr>
        <w:pStyle w:val="Heading2"/>
      </w:pPr>
      <w:r>
        <w:t xml:space="preserve">7. Responsibilities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App team:</w:t>
      </w:r>
      <w:r>
        <w:t xml:space="preserve"> </w:t>
      </w:r>
      <w:r>
        <w:t xml:space="preserve">the native AI chat screen, entry routing (the 48-hour rule), the</w:t>
      </w:r>
      <w:r>
        <w:t xml:space="preserve"> </w:t>
      </w:r>
      <w:r>
        <w:rPr>
          <w:rStyle w:val="VerbatimChar"/>
        </w:rPr>
        <w:t xml:space="preserve">/chat</w:t>
      </w:r>
      <w:r>
        <w:t xml:space="preserve"> </w:t>
      </w:r>
      <w:r>
        <w:t xml:space="preserve">integration,</w:t>
      </w:r>
      <w:r>
        <w:t xml:space="preserve"> </w:t>
      </w:r>
      <w:r>
        <w:t xml:space="preserve">the Freshchat handoff with the summary, displaying AI history, feedback, and LeanSure gating.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AI team:</w:t>
      </w:r>
      <w:r>
        <w:t xml:space="preserve"> </w:t>
      </w:r>
      <w:r>
        <w:t xml:space="preserve">the AI service and knowledge base, the</w:t>
      </w:r>
      <w:r>
        <w:t xml:space="preserve"> </w:t>
      </w:r>
      <w:r>
        <w:rPr>
          <w:rStyle w:val="VerbatimChar"/>
        </w:rPr>
        <w:t xml:space="preserve">/history</w:t>
      </w:r>
      <w:r>
        <w:t xml:space="preserve"> </w:t>
      </w:r>
      <w:r>
        <w:t xml:space="preserve">endpoint and schema, token</w:t>
      </w:r>
      <w:r>
        <w:t xml:space="preserve"> </w:t>
      </w:r>
      <w:r>
        <w:t xml:space="preserve">verification, data protection and retention, and ongoing knowledge updates.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Coaches:</w:t>
      </w:r>
      <w:r>
        <w:t xml:space="preserve"> </w:t>
      </w:r>
      <w:r>
        <w:t xml:space="preserve">no change to how they work; escalations arrive in the existing Freshchat channels, now</w:t>
      </w:r>
      <w:r>
        <w:t xml:space="preserve"> </w:t>
      </w:r>
      <w:r>
        <w:t xml:space="preserve">with an AI summary attached.</w:t>
      </w:r>
    </w:p>
    <w:p>
      <w:r>
        <w:pict>
          <v:rect style="width:0;height:1.5pt" o:hralign="center" o:hrstd="t" o:hr="t"/>
        </w:pict>
      </w:r>
    </w:p>
    <w:bookmarkEnd w:id="26"/>
    <w:bookmarkStart w:id="27" w:name="rollout"/>
    <w:p>
      <w:pPr>
        <w:pStyle w:val="Heading2"/>
      </w:pPr>
      <w:r>
        <w:t xml:space="preserve">8. Rollout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Validate on the test service.</w:t>
      </w:r>
      <w:r>
        <w:t xml:space="preserve"> </w:t>
      </w:r>
      <w:r>
        <w:t xml:space="preserve">The app builds the full flow against the existing test deployment</w:t>
      </w:r>
      <w:r>
        <w:t xml:space="preserve"> </w:t>
      </w:r>
      <w:r>
        <w:t xml:space="preserve">and the whole journey is verified end to end (AI answers, escalation, handoff with summary, routing,</w:t>
      </w:r>
      <w:r>
        <w:t xml:space="preserve"> </w:t>
      </w:r>
      <w:r>
        <w:t xml:space="preserve">feedback, gating).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Pilot.</w:t>
      </w:r>
      <w:r>
        <w:t xml:space="preserve"> </w:t>
      </w:r>
      <w:r>
        <w:t xml:space="preserve">Ship the validated flow to users and observe real usage and feedback.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Production hardening.</w:t>
      </w:r>
      <w:r>
        <w:t xml:space="preserve"> </w:t>
      </w:r>
      <w:r>
        <w:t xml:space="preserve">Token-based auth, data-protection and retention automation, and dedicated</w:t>
      </w:r>
      <w:r>
        <w:t xml:space="preserve"> </w:t>
      </w:r>
      <w:r>
        <w:t xml:space="preserve">production hosting. The app integration is identical across these steps; only the service URL and</w:t>
      </w:r>
      <w:r>
        <w:t xml:space="preserve"> </w:t>
      </w:r>
      <w:r>
        <w:t xml:space="preserve">auth change.</w:t>
      </w:r>
    </w:p>
    <w:p>
      <w:r>
        <w:pict>
          <v:rect style="width:0;height:1.5pt" o:hralign="center" o:hrstd="t" o:hr="t"/>
        </w:pict>
      </w:r>
    </w:p>
    <w:bookmarkEnd w:id="27"/>
    <w:bookmarkStart w:id="28" w:name="key-design-decisions-rationale"/>
    <w:p>
      <w:pPr>
        <w:pStyle w:val="Heading2"/>
      </w:pPr>
      <w:r>
        <w:t xml:space="preserve">9. Key design decisions (rationale)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RAG over fine-tuning:</w:t>
      </w:r>
      <w:r>
        <w:t xml:space="preserve"> </w:t>
      </w:r>
      <w:r>
        <w:t xml:space="preserve">content changes frequently; RAG updates instantly by editing the knowledge</w:t>
      </w:r>
      <w:r>
        <w:t xml:space="preserve"> </w:t>
      </w:r>
      <w:r>
        <w:t xml:space="preserve">base, keeps answers grounded, and allows source-level control. No model retraining.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Stateless API:</w:t>
      </w:r>
      <w:r>
        <w:t xml:space="preserve"> </w:t>
      </w:r>
      <w:r>
        <w:t xml:space="preserve">the app owns the conversation and passes history; this keeps the service simple</w:t>
      </w:r>
      <w:r>
        <w:t xml:space="preserve"> </w:t>
      </w:r>
      <w:r>
        <w:t xml:space="preserve">and horizontally scalable.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Single-thread AI history:</w:t>
      </w:r>
      <w:r>
        <w:t xml:space="preserve"> </w:t>
      </w:r>
      <w:r>
        <w:t xml:space="preserve">support is short, topic-based Q&amp;A; one continuous thread per user is</w:t>
      </w:r>
      <w:r>
        <w:t xml:space="preserve"> </w:t>
      </w:r>
      <w:r>
        <w:t xml:space="preserve">simpler and matches the Freshchat model, versus multi-thread conversation management.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48-hour handoff window:</w:t>
      </w:r>
      <w:r>
        <w:t xml:space="preserve"> </w:t>
      </w:r>
      <w:r>
        <w:t xml:space="preserve">Freshchat does not expose a client-readable resolved status, so a</w:t>
      </w:r>
      <w:r>
        <w:t xml:space="preserve"> </w:t>
      </w:r>
      <w:r>
        <w:t xml:space="preserve">time-based window is a reliable, simple way to keep a user with their coach after an escalation.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AI never touches Freshchat:</w:t>
      </w:r>
      <w:r>
        <w:t xml:space="preserve"> </w:t>
      </w:r>
      <w:r>
        <w:t xml:space="preserve">the app bridges the two, preserving the rule that no coach transcript</w:t>
      </w:r>
      <w:r>
        <w:t xml:space="preserve"> </w:t>
      </w:r>
      <w:r>
        <w:t xml:space="preserve">data flows into the AI.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2026-07-20T08:08:19Z</dcterms:created>
  <dcterms:modified xsi:type="dcterms:W3CDTF">2026-07-20T08:08:19Z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